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48F4" w14:textId="66917BE1" w:rsidR="004A7683" w:rsidRPr="004A7683" w:rsidRDefault="004A7683" w:rsidP="00586B40">
      <w:pPr>
        <w:spacing w:line="276" w:lineRule="auto"/>
        <w:jc w:val="center"/>
        <w:rPr>
          <w:rFonts w:ascii="Malayalam Sangam MN" w:hAnsi="Malayalam Sangam MN" w:cs="Malayalam Sangam MN"/>
          <w:b/>
          <w:bCs/>
        </w:rPr>
      </w:pPr>
      <w:r w:rsidRPr="004A7683">
        <w:rPr>
          <w:rFonts w:ascii="Malayalam Sangam MN" w:hAnsi="Malayalam Sangam MN" w:cs="Malayalam Sangam MN"/>
          <w:b/>
          <w:bCs/>
        </w:rPr>
        <w:t>Growing Constantly Educational Services</w:t>
      </w:r>
    </w:p>
    <w:p w14:paraId="5102401C" w14:textId="329AB87E" w:rsidR="004A7683" w:rsidRPr="004A7683" w:rsidRDefault="004A7683" w:rsidP="004A7683">
      <w:pPr>
        <w:spacing w:line="276" w:lineRule="auto"/>
        <w:jc w:val="center"/>
        <w:rPr>
          <w:rFonts w:ascii="Malayalam Sangam MN" w:hAnsi="Malayalam Sangam MN" w:cs="Malayalam Sangam MN"/>
        </w:rPr>
      </w:pPr>
      <w:r w:rsidRPr="004A7683">
        <w:rPr>
          <w:rFonts w:ascii="Malayalam Sangam MN" w:hAnsi="Malayalam Sangam MN" w:cs="Malayalam Sangam MN"/>
        </w:rPr>
        <w:t xml:space="preserve">Tutoring Policies and Procedures </w:t>
      </w:r>
    </w:p>
    <w:p w14:paraId="74A48945" w14:textId="6733118D" w:rsidR="004A7683" w:rsidRPr="004A7683" w:rsidRDefault="004A7683" w:rsidP="004A7683">
      <w:pPr>
        <w:spacing w:line="276" w:lineRule="auto"/>
        <w:jc w:val="center"/>
        <w:rPr>
          <w:rFonts w:ascii="Malayalam Sangam MN" w:hAnsi="Malayalam Sangam MN" w:cs="Malayalam Sangam MN"/>
        </w:rPr>
      </w:pPr>
    </w:p>
    <w:p w14:paraId="2D35473C" w14:textId="1214C1AA" w:rsidR="004A7683" w:rsidRPr="00A76BDB" w:rsidRDefault="004A7683" w:rsidP="004A7683">
      <w:pPr>
        <w:rPr>
          <w:rFonts w:ascii="Malayalam Sangam MN" w:hAnsi="Malayalam Sangam MN" w:cs="Malayalam Sangam MN"/>
          <w:sz w:val="22"/>
          <w:szCs w:val="22"/>
        </w:rPr>
      </w:pPr>
      <w:r w:rsidRPr="00A76BDB">
        <w:rPr>
          <w:rFonts w:ascii="Malayalam Sangam MN" w:hAnsi="Malayalam Sangam MN" w:cs="Malayalam Sangam MN"/>
          <w:sz w:val="22"/>
          <w:szCs w:val="22"/>
        </w:rPr>
        <w:t>Each student is evaluated individually by the tutor to determine his or her specific academic needs. Our evaluation consists of a series of short exercises in which the child’s academic skills are assessed.</w:t>
      </w:r>
      <w:r w:rsidRPr="00A76BDB">
        <w:rPr>
          <w:rFonts w:ascii="Malayalam Sangam MN" w:hAnsi="Malayalam Sangam MN" w:cs="Malayalam Sangam MN"/>
          <w:sz w:val="22"/>
          <w:szCs w:val="22"/>
        </w:rPr>
        <w:t xml:space="preserve"> </w:t>
      </w:r>
      <w:r w:rsidRPr="00A76BDB">
        <w:rPr>
          <w:rFonts w:ascii="Malayalam Sangam MN" w:hAnsi="Malayalam Sangam MN" w:cs="Malayalam Sangam MN"/>
          <w:sz w:val="22"/>
          <w:szCs w:val="22"/>
        </w:rPr>
        <w:t xml:space="preserve">Included in the evaluation are assessments of, phonological awareness, </w:t>
      </w:r>
      <w:r w:rsidR="00EB6545" w:rsidRPr="00A76BDB">
        <w:rPr>
          <w:rFonts w:ascii="Malayalam Sangam MN" w:hAnsi="Malayalam Sangam MN" w:cs="Malayalam Sangam MN"/>
          <w:sz w:val="22"/>
          <w:szCs w:val="22"/>
        </w:rPr>
        <w:t>Alphabetic</w:t>
      </w:r>
      <w:r w:rsidR="00A76BDB">
        <w:rPr>
          <w:rFonts w:ascii="Malayalam Sangam MN" w:hAnsi="Malayalam Sangam MN" w:cs="Malayalam Sangam MN"/>
          <w:sz w:val="22"/>
          <w:szCs w:val="22"/>
        </w:rPr>
        <w:t xml:space="preserve"> </w:t>
      </w:r>
      <w:r w:rsidR="00EB6545" w:rsidRPr="00A76BDB">
        <w:rPr>
          <w:rFonts w:ascii="Malayalam Sangam MN" w:hAnsi="Malayalam Sangam MN" w:cs="Malayalam Sangam MN"/>
          <w:sz w:val="22"/>
          <w:szCs w:val="22"/>
        </w:rPr>
        <w:t>Principles/</w:t>
      </w:r>
      <w:r w:rsidR="00EF0E5C" w:rsidRPr="00A76BDB">
        <w:rPr>
          <w:rFonts w:ascii="Malayalam Sangam MN" w:hAnsi="Malayalam Sangam MN" w:cs="Malayalam Sangam MN"/>
          <w:sz w:val="22"/>
          <w:szCs w:val="22"/>
        </w:rPr>
        <w:t>Phonics,</w:t>
      </w:r>
      <w:r w:rsidR="00EB6545" w:rsidRPr="00A76BDB">
        <w:rPr>
          <w:rFonts w:ascii="Malayalam Sangam MN" w:hAnsi="Malayalam Sangam MN" w:cs="Malayalam Sangam MN"/>
          <w:sz w:val="22"/>
          <w:szCs w:val="22"/>
        </w:rPr>
        <w:t xml:space="preserve"> Fluency, Vocabulary and Comprehension</w:t>
      </w:r>
      <w:r w:rsidRPr="00A76BDB">
        <w:rPr>
          <w:rFonts w:ascii="Malayalam Sangam MN" w:hAnsi="Malayalam Sangam MN" w:cs="Malayalam Sangam MN"/>
          <w:sz w:val="22"/>
          <w:szCs w:val="22"/>
        </w:rPr>
        <w:t>. Often, students will come with a test battery from other professionals. This information is very valuable and will be used for teaching decisions.</w:t>
      </w:r>
      <w:r w:rsidR="00EF0E5C" w:rsidRPr="00A76BDB">
        <w:rPr>
          <w:rFonts w:ascii="Malayalam Sangam MN" w:hAnsi="Malayalam Sangam MN" w:cs="Malayalam Sangam MN"/>
          <w:sz w:val="22"/>
          <w:szCs w:val="22"/>
        </w:rPr>
        <w:t xml:space="preserve">  </w:t>
      </w:r>
      <w:r w:rsidR="00EF0E5C" w:rsidRPr="00A76BDB">
        <w:rPr>
          <w:rFonts w:ascii="Malayalam Sangam MN" w:hAnsi="Malayalam Sangam MN" w:cs="Malayalam Sangam MN"/>
          <w:sz w:val="22"/>
          <w:szCs w:val="22"/>
        </w:rPr>
        <w:t>However, quantitative data rarely gives information regarding where remedial instruction should begin. Rather, it gives information regarding how far behind a child is in quantitative terms, such as grade equivalencies or percentiles.</w:t>
      </w:r>
    </w:p>
    <w:p w14:paraId="1F084CAF" w14:textId="1C729A10" w:rsidR="00EF0E5C" w:rsidRPr="00A76BDB" w:rsidRDefault="00EF0E5C" w:rsidP="004A7683">
      <w:pPr>
        <w:rPr>
          <w:rFonts w:ascii="Malayalam Sangam MN" w:hAnsi="Malayalam Sangam MN" w:cs="Malayalam Sangam MN"/>
          <w:sz w:val="22"/>
          <w:szCs w:val="22"/>
        </w:rPr>
      </w:pPr>
    </w:p>
    <w:p w14:paraId="738D0C09" w14:textId="488F57AD" w:rsidR="00EF0E5C" w:rsidRPr="00A76BDB" w:rsidRDefault="00EF0E5C" w:rsidP="00586B40">
      <w:pPr>
        <w:pStyle w:val="ListParagraph"/>
        <w:numPr>
          <w:ilvl w:val="0"/>
          <w:numId w:val="1"/>
        </w:numPr>
        <w:spacing w:after="240"/>
        <w:rPr>
          <w:rFonts w:ascii="Malayalam Sangam MN" w:hAnsi="Malayalam Sangam MN" w:cs="Malayalam Sangam MN"/>
          <w:sz w:val="22"/>
          <w:szCs w:val="22"/>
        </w:rPr>
      </w:pPr>
      <w:r w:rsidRPr="00A76BDB">
        <w:rPr>
          <w:rFonts w:ascii="Malayalam Sangam MN" w:hAnsi="Malayalam Sangam MN" w:cs="Malayalam Sangam MN"/>
          <w:sz w:val="22"/>
          <w:szCs w:val="22"/>
        </w:rPr>
        <w:t>Following the initial evaluation, a verbal consultation will be available for parents to review test scores and get recommendations for tutoring focus and frequency. The tutor will then be responsible for implementing an individualized plan for the student based on the evaluation as well as any other concerns addressed by parents or classroom teachers of the student.</w:t>
      </w:r>
    </w:p>
    <w:p w14:paraId="4A525C21" w14:textId="26DD151A" w:rsidR="00EF0E5C" w:rsidRPr="00A76BDB" w:rsidRDefault="00EF0E5C" w:rsidP="00A76BDB">
      <w:pPr>
        <w:pStyle w:val="ListParagraph"/>
        <w:numPr>
          <w:ilvl w:val="0"/>
          <w:numId w:val="1"/>
        </w:numPr>
        <w:spacing w:after="240"/>
        <w:rPr>
          <w:rFonts w:ascii="Malayalam Sangam MN" w:hAnsi="Malayalam Sangam MN" w:cs="Malayalam Sangam MN"/>
          <w:sz w:val="22"/>
          <w:szCs w:val="22"/>
        </w:rPr>
      </w:pPr>
      <w:r w:rsidRPr="00A76BDB">
        <w:rPr>
          <w:rFonts w:ascii="Malayalam Sangam MN" w:hAnsi="Malayalam Sangam MN" w:cs="Malayalam Sangam MN"/>
          <w:sz w:val="22"/>
          <w:szCs w:val="22"/>
        </w:rPr>
        <w:t>Frequency of meeting and areas of study are decided on an individual basis for each child by the tutor and parents. Scheduling of sessions will also be done on an individual basis.</w:t>
      </w:r>
    </w:p>
    <w:p w14:paraId="0A7F490F" w14:textId="7C5840DF" w:rsidR="00EF0E5C" w:rsidRPr="00A76BDB" w:rsidRDefault="00EF0E5C" w:rsidP="00EF0E5C">
      <w:pPr>
        <w:pStyle w:val="ListParagraph"/>
        <w:numPr>
          <w:ilvl w:val="0"/>
          <w:numId w:val="1"/>
        </w:numPr>
        <w:rPr>
          <w:rFonts w:ascii="Malayalam Sangam MN" w:hAnsi="Malayalam Sangam MN" w:cs="Malayalam Sangam MN"/>
          <w:sz w:val="22"/>
          <w:szCs w:val="22"/>
        </w:rPr>
      </w:pPr>
      <w:r w:rsidRPr="00A76BDB">
        <w:rPr>
          <w:rFonts w:ascii="Malayalam Sangam MN" w:hAnsi="Malayalam Sangam MN" w:cs="Malayalam Sangam MN"/>
          <w:sz w:val="22"/>
          <w:szCs w:val="22"/>
        </w:rPr>
        <w:t xml:space="preserve">Sessions are designed to last 50 minutes with an additional 10 minutes reserved for communicating with parents. During this time, the parent will be informed of the methods and activities being used during the tutoring sessions so that these may be reinforced at home. Homework will also be discussed at this time. Most materials and activities are provided by </w:t>
      </w:r>
      <w:r w:rsidR="00A76BDB" w:rsidRPr="00A76BDB">
        <w:rPr>
          <w:rFonts w:ascii="Malayalam Sangam MN" w:hAnsi="Malayalam Sangam MN" w:cs="Malayalam Sangam MN"/>
          <w:sz w:val="22"/>
          <w:szCs w:val="22"/>
        </w:rPr>
        <w:t>Growing Constantly Educational Services</w:t>
      </w:r>
      <w:r w:rsidRPr="00A76BDB">
        <w:rPr>
          <w:rFonts w:ascii="Malayalam Sangam MN" w:hAnsi="Malayalam Sangam MN" w:cs="Malayalam Sangam MN"/>
          <w:sz w:val="22"/>
          <w:szCs w:val="22"/>
        </w:rPr>
        <w:t xml:space="preserve">. However, materials for home practice, such as </w:t>
      </w:r>
      <w:r w:rsidR="00A76BDB" w:rsidRPr="00A76BDB">
        <w:rPr>
          <w:rFonts w:ascii="Malayalam Sangam MN" w:hAnsi="Malayalam Sangam MN" w:cs="Malayalam Sangam MN"/>
          <w:sz w:val="22"/>
          <w:szCs w:val="22"/>
        </w:rPr>
        <w:t xml:space="preserve">reading material </w:t>
      </w:r>
      <w:r w:rsidRPr="00A76BDB">
        <w:rPr>
          <w:rFonts w:ascii="Malayalam Sangam MN" w:hAnsi="Malayalam Sangam MN" w:cs="Malayalam Sangam MN"/>
          <w:sz w:val="22"/>
          <w:szCs w:val="22"/>
        </w:rPr>
        <w:t>and workbooks are provided for an additional charge.</w:t>
      </w:r>
      <w:r w:rsidR="00A76BDB" w:rsidRPr="00A76BDB">
        <w:rPr>
          <w:rFonts w:ascii="Malayalam Sangam MN" w:hAnsi="Malayalam Sangam MN" w:cs="Malayalam Sangam MN"/>
          <w:sz w:val="22"/>
          <w:szCs w:val="22"/>
        </w:rPr>
        <w:t xml:space="preserve"> </w:t>
      </w:r>
    </w:p>
    <w:p w14:paraId="79E6967A" w14:textId="3FC38764" w:rsidR="00EB6545" w:rsidRPr="00A76BDB" w:rsidRDefault="00A76BDB" w:rsidP="004A7683">
      <w:pPr>
        <w:pStyle w:val="ListParagraph"/>
        <w:numPr>
          <w:ilvl w:val="0"/>
          <w:numId w:val="1"/>
        </w:numPr>
        <w:rPr>
          <w:rFonts w:ascii="Malayalam Sangam MN" w:hAnsi="Malayalam Sangam MN" w:cs="Malayalam Sangam MN"/>
          <w:sz w:val="22"/>
          <w:szCs w:val="22"/>
        </w:rPr>
      </w:pPr>
      <w:r w:rsidRPr="00A76BDB">
        <w:rPr>
          <w:rFonts w:ascii="Malayalam Sangam MN" w:hAnsi="Malayalam Sangam MN" w:cs="Malayalam Sangam MN"/>
          <w:sz w:val="22"/>
          <w:szCs w:val="22"/>
        </w:rPr>
        <w:t xml:space="preserve">To ensure optimal progress, </w:t>
      </w:r>
      <w:r w:rsidRPr="00A76BDB">
        <w:rPr>
          <w:rFonts w:ascii="Malayalam Sangam MN" w:hAnsi="Malayalam Sangam MN" w:cs="Malayalam Sangam MN"/>
          <w:sz w:val="22"/>
          <w:szCs w:val="22"/>
        </w:rPr>
        <w:t>o</w:t>
      </w:r>
      <w:r w:rsidRPr="00A76BDB">
        <w:rPr>
          <w:rFonts w:ascii="Malayalam Sangam MN" w:hAnsi="Malayalam Sangam MN" w:cs="Malayalam Sangam MN"/>
          <w:sz w:val="22"/>
          <w:szCs w:val="22"/>
        </w:rPr>
        <w:t>pen communication and collaboration with other professionals is always encouraged. Often, classroom teachers or therapists may recognize areas of difficulty not seen by parents and will enable the tutor to better focus her efforts. Similarly, tutors can offer suggestions for modifications in the classroom, which may help the student to be more successful.</w:t>
      </w:r>
    </w:p>
    <w:p w14:paraId="4B2DCC56" w14:textId="141F5965" w:rsidR="00A76BDB" w:rsidRPr="00A76BDB" w:rsidRDefault="00A76BDB" w:rsidP="004A7683">
      <w:pPr>
        <w:pStyle w:val="ListParagraph"/>
        <w:numPr>
          <w:ilvl w:val="0"/>
          <w:numId w:val="1"/>
        </w:numPr>
        <w:rPr>
          <w:rFonts w:ascii="Malayalam Sangam MN" w:hAnsi="Malayalam Sangam MN" w:cs="Malayalam Sangam MN"/>
          <w:sz w:val="22"/>
          <w:szCs w:val="22"/>
        </w:rPr>
      </w:pPr>
      <w:r w:rsidRPr="00A76BDB">
        <w:rPr>
          <w:rFonts w:ascii="Malayalam Sangam MN" w:hAnsi="Malayalam Sangam MN" w:cs="Malayalam Sangam MN"/>
          <w:sz w:val="22"/>
          <w:szCs w:val="22"/>
        </w:rPr>
        <w:t>Regular attendance is expected and necessary for tutoring to benefit any child. Students with excessive absences can lose their designated time if the tutor deems necessary.</w:t>
      </w:r>
    </w:p>
    <w:p w14:paraId="0A95B012" w14:textId="59C78A56" w:rsidR="00E06BAA" w:rsidRDefault="00A76BDB" w:rsidP="004A7683">
      <w:pPr>
        <w:pStyle w:val="ListParagraph"/>
        <w:numPr>
          <w:ilvl w:val="0"/>
          <w:numId w:val="1"/>
        </w:numPr>
        <w:rPr>
          <w:rFonts w:ascii="Malayalam Sangam MN" w:hAnsi="Malayalam Sangam MN" w:cs="Malayalam Sangam MN"/>
          <w:sz w:val="22"/>
          <w:szCs w:val="22"/>
        </w:rPr>
      </w:pPr>
      <w:r w:rsidRPr="00E06BAA">
        <w:rPr>
          <w:rFonts w:ascii="Malayalam Sangam MN" w:hAnsi="Malayalam Sangam MN" w:cs="Malayalam Sangam MN"/>
          <w:sz w:val="22"/>
          <w:szCs w:val="22"/>
        </w:rPr>
        <w:t xml:space="preserve">Cancellations should be made at </w:t>
      </w:r>
      <w:r w:rsidR="00E06BAA">
        <w:rPr>
          <w:rFonts w:ascii="Malayalam Sangam MN" w:hAnsi="Malayalam Sangam MN" w:cs="Malayalam Sangam MN"/>
          <w:sz w:val="22"/>
          <w:szCs w:val="22"/>
        </w:rPr>
        <w:t>216</w:t>
      </w:r>
      <w:r w:rsidRPr="00E06BAA">
        <w:rPr>
          <w:rFonts w:ascii="Malayalam Sangam MN" w:hAnsi="Malayalam Sangam MN" w:cs="Malayalam Sangam MN"/>
          <w:sz w:val="22"/>
          <w:szCs w:val="22"/>
        </w:rPr>
        <w:t>-</w:t>
      </w:r>
      <w:r w:rsidR="00E06BAA">
        <w:rPr>
          <w:rFonts w:ascii="Malayalam Sangam MN" w:hAnsi="Malayalam Sangam MN" w:cs="Malayalam Sangam MN"/>
          <w:sz w:val="22"/>
          <w:szCs w:val="22"/>
        </w:rPr>
        <w:t>225</w:t>
      </w:r>
      <w:r w:rsidRPr="00E06BAA">
        <w:rPr>
          <w:rFonts w:ascii="Malayalam Sangam MN" w:hAnsi="Malayalam Sangam MN" w:cs="Malayalam Sangam MN"/>
          <w:sz w:val="22"/>
          <w:szCs w:val="22"/>
        </w:rPr>
        <w:t>-</w:t>
      </w:r>
      <w:r w:rsidR="00E06BAA">
        <w:rPr>
          <w:rFonts w:ascii="Malayalam Sangam MN" w:hAnsi="Malayalam Sangam MN" w:cs="Malayalam Sangam MN"/>
          <w:sz w:val="22"/>
          <w:szCs w:val="22"/>
        </w:rPr>
        <w:t>8333</w:t>
      </w:r>
      <w:r w:rsidRPr="00E06BAA">
        <w:rPr>
          <w:rFonts w:ascii="Malayalam Sangam MN" w:hAnsi="Malayalam Sangam MN" w:cs="Malayalam Sangam MN"/>
          <w:sz w:val="22"/>
          <w:szCs w:val="22"/>
        </w:rPr>
        <w:t>, or with the individual teacher, as early as possible. If a message is receive</w:t>
      </w:r>
      <w:r w:rsidR="00E06BAA">
        <w:rPr>
          <w:rFonts w:ascii="Malayalam Sangam MN" w:hAnsi="Malayalam Sangam MN" w:cs="Malayalam Sangam MN"/>
          <w:sz w:val="22"/>
          <w:szCs w:val="22"/>
        </w:rPr>
        <w:t>d</w:t>
      </w:r>
      <w:r w:rsidRPr="00E06BAA">
        <w:rPr>
          <w:rFonts w:ascii="Malayalam Sangam MN" w:hAnsi="Malayalam Sangam MN" w:cs="Malayalam Sangam MN"/>
          <w:sz w:val="22"/>
          <w:szCs w:val="22"/>
        </w:rPr>
        <w:t xml:space="preserve"> by the scheduled appointment time, there will be no charge. However, no-shows will be charged $30.00 per missed appointment. </w:t>
      </w:r>
    </w:p>
    <w:p w14:paraId="035273A3" w14:textId="15B336F0" w:rsidR="004A7683" w:rsidRPr="00586B40" w:rsidRDefault="00A76BDB" w:rsidP="00586B40">
      <w:pPr>
        <w:pStyle w:val="ListParagraph"/>
        <w:numPr>
          <w:ilvl w:val="0"/>
          <w:numId w:val="1"/>
        </w:numPr>
        <w:rPr>
          <w:rFonts w:ascii="Malayalam Sangam MN" w:hAnsi="Malayalam Sangam MN" w:cs="Malayalam Sangam MN"/>
          <w:sz w:val="22"/>
          <w:szCs w:val="22"/>
        </w:rPr>
      </w:pPr>
      <w:r w:rsidRPr="00E06BAA">
        <w:rPr>
          <w:rFonts w:ascii="Malayalam Sangam MN" w:hAnsi="Malayalam Sangam MN" w:cs="Malayalam Sangam MN"/>
          <w:sz w:val="22"/>
          <w:szCs w:val="22"/>
        </w:rPr>
        <w:t>Tutoring services are $</w:t>
      </w:r>
      <w:r w:rsidR="00E06BAA" w:rsidRPr="00E06BAA">
        <w:rPr>
          <w:rFonts w:ascii="Malayalam Sangam MN" w:hAnsi="Malayalam Sangam MN" w:cs="Malayalam Sangam MN"/>
          <w:sz w:val="22"/>
          <w:szCs w:val="22"/>
        </w:rPr>
        <w:t>65</w:t>
      </w:r>
      <w:r w:rsidRPr="00E06BAA">
        <w:rPr>
          <w:rFonts w:ascii="Malayalam Sangam MN" w:hAnsi="Malayalam Sangam MN" w:cs="Malayalam Sangam MN"/>
          <w:sz w:val="22"/>
          <w:szCs w:val="22"/>
        </w:rPr>
        <w:t xml:space="preserve">.00 per hour. Parents will be billed </w:t>
      </w:r>
      <w:r w:rsidR="00E06BAA" w:rsidRPr="00E06BAA">
        <w:rPr>
          <w:rFonts w:ascii="Malayalam Sangam MN" w:hAnsi="Malayalam Sangam MN" w:cs="Malayalam Sangam MN"/>
          <w:sz w:val="22"/>
          <w:szCs w:val="22"/>
        </w:rPr>
        <w:t>monthly,</w:t>
      </w:r>
      <w:r w:rsidRPr="00E06BAA">
        <w:rPr>
          <w:rFonts w:ascii="Malayalam Sangam MN" w:hAnsi="Malayalam Sangam MN" w:cs="Malayalam Sangam MN"/>
          <w:sz w:val="22"/>
          <w:szCs w:val="22"/>
        </w:rPr>
        <w:t xml:space="preserve"> and fees are due </w:t>
      </w:r>
      <w:r w:rsidR="00E06BAA">
        <w:rPr>
          <w:rFonts w:ascii="Malayalam Sangam MN" w:hAnsi="Malayalam Sangam MN" w:cs="Malayalam Sangam MN"/>
          <w:sz w:val="22"/>
          <w:szCs w:val="22"/>
        </w:rPr>
        <w:t>by August 31,2023</w:t>
      </w:r>
      <w:r w:rsidRPr="00E06BAA">
        <w:rPr>
          <w:rFonts w:ascii="Malayalam Sangam MN" w:hAnsi="Malayalam Sangam MN" w:cs="Malayalam Sangam MN"/>
          <w:sz w:val="22"/>
          <w:szCs w:val="22"/>
        </w:rPr>
        <w:t>. Payments may be</w:t>
      </w:r>
      <w:r w:rsidR="00E06BAA" w:rsidRPr="00E06BAA">
        <w:rPr>
          <w:rFonts w:ascii="Malayalam Sangam MN" w:hAnsi="Malayalam Sangam MN" w:cs="Malayalam Sangam MN"/>
          <w:sz w:val="22"/>
          <w:szCs w:val="22"/>
        </w:rPr>
        <w:t xml:space="preserve"> sent to</w:t>
      </w:r>
      <w:r w:rsidRPr="00E06BAA">
        <w:rPr>
          <w:rFonts w:ascii="Malayalam Sangam MN" w:hAnsi="Malayalam Sangam MN" w:cs="Malayalam Sangam MN"/>
          <w:sz w:val="22"/>
          <w:szCs w:val="22"/>
        </w:rPr>
        <w:t xml:space="preserve">, </w:t>
      </w:r>
      <w:r w:rsidR="00E06BAA" w:rsidRPr="00E06BAA">
        <w:rPr>
          <w:rFonts w:ascii="Malayalam Sangam MN" w:hAnsi="Malayalam Sangam MN" w:cs="Malayalam Sangam MN"/>
          <w:sz w:val="22"/>
          <w:szCs w:val="22"/>
        </w:rPr>
        <w:t>715 East 260</w:t>
      </w:r>
      <w:r w:rsidR="00E06BAA" w:rsidRPr="00E06BAA">
        <w:rPr>
          <w:rFonts w:ascii="Malayalam Sangam MN" w:hAnsi="Malayalam Sangam MN" w:cs="Malayalam Sangam MN"/>
          <w:sz w:val="22"/>
          <w:szCs w:val="22"/>
          <w:vertAlign w:val="superscript"/>
        </w:rPr>
        <w:t>th</w:t>
      </w:r>
      <w:r w:rsidR="00E06BAA" w:rsidRPr="00E06BAA">
        <w:rPr>
          <w:rFonts w:ascii="Malayalam Sangam MN" w:hAnsi="Malayalam Sangam MN" w:cs="Malayalam Sangam MN"/>
          <w:sz w:val="22"/>
          <w:szCs w:val="22"/>
        </w:rPr>
        <w:t xml:space="preserve"> Street, Euclid, Ohio 44132</w:t>
      </w:r>
      <w:r w:rsidRPr="00E06BAA">
        <w:rPr>
          <w:rFonts w:ascii="Malayalam Sangam MN" w:hAnsi="Malayalam Sangam MN" w:cs="Malayalam Sangam MN"/>
          <w:sz w:val="22"/>
          <w:szCs w:val="22"/>
        </w:rPr>
        <w:t xml:space="preserve">. Please contact </w:t>
      </w:r>
      <w:r w:rsidR="00E06BAA" w:rsidRPr="00E06BAA">
        <w:rPr>
          <w:rFonts w:ascii="Malayalam Sangam MN" w:hAnsi="Malayalam Sangam MN" w:cs="Malayalam Sangam MN"/>
          <w:sz w:val="22"/>
          <w:szCs w:val="22"/>
        </w:rPr>
        <w:t>Simone Gatewood</w:t>
      </w:r>
      <w:r w:rsidRPr="00E06BAA">
        <w:rPr>
          <w:rFonts w:ascii="Malayalam Sangam MN" w:hAnsi="Malayalam Sangam MN" w:cs="Malayalam Sangam MN"/>
          <w:sz w:val="22"/>
          <w:szCs w:val="22"/>
        </w:rPr>
        <w:t xml:space="preserve"> </w:t>
      </w:r>
      <w:r w:rsidR="00E06BAA" w:rsidRPr="00E06BAA">
        <w:rPr>
          <w:rFonts w:ascii="Malayalam Sangam MN" w:hAnsi="Malayalam Sangam MN" w:cs="Malayalam Sangam MN"/>
          <w:sz w:val="22"/>
          <w:szCs w:val="22"/>
        </w:rPr>
        <w:t>@</w:t>
      </w:r>
      <w:r w:rsidRPr="00E06BAA">
        <w:rPr>
          <w:rFonts w:ascii="Malayalam Sangam MN" w:hAnsi="Malayalam Sangam MN" w:cs="Malayalam Sangam MN"/>
          <w:sz w:val="22"/>
          <w:szCs w:val="22"/>
        </w:rPr>
        <w:t xml:space="preserve"> </w:t>
      </w:r>
      <w:r w:rsidR="00E06BAA" w:rsidRPr="00E06BAA">
        <w:rPr>
          <w:rFonts w:ascii="Malayalam Sangam MN" w:hAnsi="Malayalam Sangam MN" w:cs="Malayalam Sangam MN"/>
          <w:sz w:val="22"/>
          <w:szCs w:val="22"/>
        </w:rPr>
        <w:t>simone@keepitgc.com</w:t>
      </w:r>
      <w:r w:rsidRPr="00E06BAA">
        <w:rPr>
          <w:rFonts w:ascii="Malayalam Sangam MN" w:hAnsi="Malayalam Sangam MN" w:cs="Malayalam Sangam MN"/>
          <w:sz w:val="22"/>
          <w:szCs w:val="22"/>
        </w:rPr>
        <w:t xml:space="preserve"> or </w:t>
      </w:r>
      <w:r w:rsidR="00E06BAA" w:rsidRPr="00E06BAA">
        <w:rPr>
          <w:rFonts w:ascii="Malayalam Sangam MN" w:hAnsi="Malayalam Sangam MN" w:cs="Malayalam Sangam MN"/>
          <w:sz w:val="22"/>
          <w:szCs w:val="22"/>
        </w:rPr>
        <w:t xml:space="preserve">216-225-8333 </w:t>
      </w:r>
      <w:r w:rsidRPr="00E06BAA">
        <w:rPr>
          <w:rFonts w:ascii="Malayalam Sangam MN" w:hAnsi="Malayalam Sangam MN" w:cs="Malayalam Sangam MN"/>
          <w:sz w:val="22"/>
          <w:szCs w:val="22"/>
        </w:rPr>
        <w:t>for more information regarding tutoring.</w:t>
      </w:r>
    </w:p>
    <w:sectPr w:rsidR="004A7683" w:rsidRPr="00586B4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1FE1" w14:textId="77777777" w:rsidR="00474D08" w:rsidRDefault="00474D08" w:rsidP="00E06BAA">
      <w:r>
        <w:separator/>
      </w:r>
    </w:p>
  </w:endnote>
  <w:endnote w:type="continuationSeparator" w:id="0">
    <w:p w14:paraId="42777690" w14:textId="77777777" w:rsidR="00474D08" w:rsidRDefault="00474D08" w:rsidP="00E0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ayalam Sangam MN">
    <w:panose1 w:val="00000500000000000000"/>
    <w:charset w:val="00"/>
    <w:family w:val="auto"/>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0A2A" w14:textId="77777777" w:rsidR="00474D08" w:rsidRDefault="00474D08" w:rsidP="00E06BAA">
      <w:r>
        <w:separator/>
      </w:r>
    </w:p>
  </w:footnote>
  <w:footnote w:type="continuationSeparator" w:id="0">
    <w:p w14:paraId="1801CD54" w14:textId="77777777" w:rsidR="00474D08" w:rsidRDefault="00474D08" w:rsidP="00E0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3404" w14:textId="7ED5FC5F" w:rsidR="00E06BAA" w:rsidRDefault="00E06BAA" w:rsidP="00E06BAA">
    <w:pPr>
      <w:pStyle w:val="Header"/>
      <w:jc w:val="center"/>
    </w:pPr>
    <w:r>
      <w:rPr>
        <w:noProof/>
      </w:rPr>
      <w:drawing>
        <wp:inline distT="0" distB="0" distL="0" distR="0" wp14:anchorId="723FBA2D" wp14:editId="0C8CCB92">
          <wp:extent cx="1257351" cy="1257351"/>
          <wp:effectExtent l="0" t="0" r="0" b="0"/>
          <wp:docPr id="3" name="Picture 3" descr="A logo with a plant grow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plant growing out of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7916" cy="1277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5501A"/>
    <w:multiLevelType w:val="hybridMultilevel"/>
    <w:tmpl w:val="E9B4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25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83"/>
    <w:rsid w:val="00474D08"/>
    <w:rsid w:val="004A7683"/>
    <w:rsid w:val="00586B40"/>
    <w:rsid w:val="006B3EAF"/>
    <w:rsid w:val="007C7F30"/>
    <w:rsid w:val="00A76BDB"/>
    <w:rsid w:val="00E06BAA"/>
    <w:rsid w:val="00EB6545"/>
    <w:rsid w:val="00EF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35A713"/>
  <w15:chartTrackingRefBased/>
  <w15:docId w15:val="{2EA92033-54F6-CF4F-AF75-AE04C12B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E5C"/>
    <w:pPr>
      <w:ind w:left="720"/>
      <w:contextualSpacing/>
    </w:pPr>
  </w:style>
  <w:style w:type="paragraph" w:styleId="Header">
    <w:name w:val="header"/>
    <w:basedOn w:val="Normal"/>
    <w:link w:val="HeaderChar"/>
    <w:uiPriority w:val="99"/>
    <w:unhideWhenUsed/>
    <w:rsid w:val="00E06BAA"/>
    <w:pPr>
      <w:tabs>
        <w:tab w:val="center" w:pos="4680"/>
        <w:tab w:val="right" w:pos="9360"/>
      </w:tabs>
    </w:pPr>
  </w:style>
  <w:style w:type="character" w:customStyle="1" w:styleId="HeaderChar">
    <w:name w:val="Header Char"/>
    <w:basedOn w:val="DefaultParagraphFont"/>
    <w:link w:val="Header"/>
    <w:uiPriority w:val="99"/>
    <w:rsid w:val="00E06BAA"/>
  </w:style>
  <w:style w:type="paragraph" w:styleId="Footer">
    <w:name w:val="footer"/>
    <w:basedOn w:val="Normal"/>
    <w:link w:val="FooterChar"/>
    <w:uiPriority w:val="99"/>
    <w:unhideWhenUsed/>
    <w:rsid w:val="00E06BAA"/>
    <w:pPr>
      <w:tabs>
        <w:tab w:val="center" w:pos="4680"/>
        <w:tab w:val="right" w:pos="9360"/>
      </w:tabs>
    </w:pPr>
  </w:style>
  <w:style w:type="character" w:customStyle="1" w:styleId="FooterChar">
    <w:name w:val="Footer Char"/>
    <w:basedOn w:val="DefaultParagraphFont"/>
    <w:link w:val="Footer"/>
    <w:uiPriority w:val="99"/>
    <w:rsid w:val="00E0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Gatewood</dc:creator>
  <cp:keywords/>
  <dc:description/>
  <cp:lastModifiedBy>Simone Gatewood</cp:lastModifiedBy>
  <cp:revision>2</cp:revision>
  <dcterms:created xsi:type="dcterms:W3CDTF">2023-07-31T23:28:00Z</dcterms:created>
  <dcterms:modified xsi:type="dcterms:W3CDTF">2023-07-31T23:28:00Z</dcterms:modified>
</cp:coreProperties>
</file>